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5A" w:rsidRDefault="00245548" w:rsidP="00245548">
      <w:pPr>
        <w:ind w:left="-141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-426829</wp:posOffset>
                </wp:positionH>
                <wp:positionV relativeFrom="paragraph">
                  <wp:posOffset>2175640</wp:posOffset>
                </wp:positionV>
                <wp:extent cx="7991475" cy="5155325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1475" cy="515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548" w:rsidRDefault="006F12C1">
                            <w:pPr>
                              <w:rPr>
                                <w:rFonts w:ascii="Bookman Old Style" w:hAnsi="Bookman Old Style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52"/>
                                <w:szCs w:val="52"/>
                              </w:rPr>
                              <w:t>El uso de información</w:t>
                            </w:r>
                            <w:r w:rsidR="001D7B9D">
                              <w:rPr>
                                <w:rFonts w:ascii="Bookman Old Style" w:hAnsi="Bookman Old Style"/>
                                <w:b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:rsidR="00102BEA" w:rsidRDefault="00102BEA">
                            <w:pPr>
                              <w:rPr>
                                <w:rFonts w:ascii="Bookman Old Style" w:hAnsi="Bookman Old Style"/>
                                <w:b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D7B9D" w:rsidRDefault="00FA7D4E" w:rsidP="00102BEA">
                            <w:pPr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  <w:r w:rsidRPr="00102BEA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“</w:t>
                            </w:r>
                            <w:r w:rsidR="006F12C1" w:rsidRPr="006F12C1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Los servidores podrán usar o permitir el uso de información obtenida en el desempeño de sus funciones oficiales para propósitos personales o para el beneficio de otros, únicamente si dicha información se encuentra a dis</w:t>
                            </w:r>
                            <w:r w:rsidR="006F12C1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posición del público en general</w:t>
                            </w:r>
                            <w:r w:rsidR="001D7B9D" w:rsidRPr="00102BEA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.</w:t>
                            </w:r>
                            <w:r w:rsidR="00EC6496" w:rsidRPr="00102BEA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:rsidR="00102BEA" w:rsidRDefault="00102BEA" w:rsidP="00102BEA">
                            <w:pPr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</w:p>
                          <w:p w:rsidR="006F12C1" w:rsidRDefault="006F12C1" w:rsidP="00102BEA">
                            <w:pPr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</w:p>
                          <w:p w:rsidR="00102BEA" w:rsidRPr="00102BEA" w:rsidRDefault="00102BEA" w:rsidP="00102BEA">
                            <w:pPr>
                              <w:jc w:val="center"/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</w:p>
                          <w:p w:rsidR="00FA7D4E" w:rsidRPr="00FA7D4E" w:rsidRDefault="00FA7D4E" w:rsidP="00FA7D4E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36"/>
                                <w:szCs w:val="36"/>
                              </w:rPr>
                              <w:t xml:space="preserve">Les exhortamos a utilizar nuestro correo electrónico para sugerencias, quejas y denuncias </w:t>
                            </w:r>
                            <w:hyperlink r:id="rId4" w:history="1">
                              <w:r>
                                <w:rPr>
                                  <w:rStyle w:val="Hipervnculo"/>
                                  <w:rFonts w:ascii="Bookman Old Style" w:hAnsi="Bookman Old Style"/>
                                  <w:i/>
                                  <w:sz w:val="36"/>
                                  <w:szCs w:val="36"/>
                                </w:rPr>
                                <w:t>buzoncomisiondeeticamt@mt.gob.do</w:t>
                              </w:r>
                            </w:hyperlink>
                            <w:r>
                              <w:rPr>
                                <w:rFonts w:ascii="Bookman Old Style" w:hAnsi="Bookman Old Style"/>
                                <w:i/>
                                <w:sz w:val="36"/>
                                <w:szCs w:val="36"/>
                              </w:rPr>
                              <w:t xml:space="preserve"> o contactarnos a las extensiones 3423, 3338.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3.6pt;margin-top:171.3pt;width:629.25pt;height:40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" filled="f" stroked="f" strokeweight=".5pt">
                <v:textbox>
                  <w:txbxContent>
                    <w:p w:rsidR="00245548" w:rsidRDefault="006F12C1">
                      <w:pPr>
                        <w:rPr>
                          <w:rFonts w:ascii="Bookman Old Style" w:hAnsi="Bookman Old Style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52"/>
                          <w:szCs w:val="52"/>
                        </w:rPr>
                        <w:t>El uso de información</w:t>
                      </w:r>
                      <w:r w:rsidR="001D7B9D">
                        <w:rPr>
                          <w:rFonts w:ascii="Bookman Old Style" w:hAnsi="Bookman Old Style"/>
                          <w:b/>
                          <w:sz w:val="52"/>
                          <w:szCs w:val="52"/>
                        </w:rPr>
                        <w:t>:</w:t>
                      </w:r>
                    </w:p>
                    <w:p w:rsidR="00102BEA" w:rsidRDefault="00102BEA">
                      <w:pPr>
                        <w:rPr>
                          <w:rFonts w:ascii="Bookman Old Style" w:hAnsi="Bookman Old Style"/>
                          <w:b/>
                          <w:sz w:val="52"/>
                          <w:szCs w:val="52"/>
                        </w:rPr>
                      </w:pPr>
                      <w:bookmarkStart w:id="1" w:name="_GoBack"/>
                      <w:bookmarkEnd w:id="1"/>
                    </w:p>
                    <w:p w:rsidR="001D7B9D" w:rsidRDefault="00FA7D4E" w:rsidP="00102BEA">
                      <w:pPr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  <w:r w:rsidRPr="00102BEA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“</w:t>
                      </w:r>
                      <w:r w:rsidR="006F12C1" w:rsidRPr="006F12C1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Los servidores podrán usar o permitir el uso de información obtenida en el desempeño de sus funciones oficiales para propósitos personales o para el beneficio de otros, únicamente si dicha información se encuentra a dis</w:t>
                      </w:r>
                      <w:r w:rsidR="006F12C1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posición del público en general</w:t>
                      </w:r>
                      <w:r w:rsidR="001D7B9D" w:rsidRPr="00102BEA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.</w:t>
                      </w:r>
                      <w:r w:rsidR="00EC6496" w:rsidRPr="00102BEA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”</w:t>
                      </w:r>
                    </w:p>
                    <w:p w:rsidR="00102BEA" w:rsidRDefault="00102BEA" w:rsidP="00102BEA">
                      <w:pPr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</w:p>
                    <w:p w:rsidR="006F12C1" w:rsidRDefault="006F12C1" w:rsidP="00102BEA">
                      <w:pPr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</w:p>
                    <w:p w:rsidR="00102BEA" w:rsidRPr="00102BEA" w:rsidRDefault="00102BEA" w:rsidP="00102BEA">
                      <w:pPr>
                        <w:jc w:val="center"/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</w:p>
                    <w:p w:rsidR="00FA7D4E" w:rsidRPr="00FA7D4E" w:rsidRDefault="00FA7D4E" w:rsidP="00FA7D4E">
                      <w:pPr>
                        <w:jc w:val="center"/>
                        <w:rPr>
                          <w:rFonts w:ascii="Bookman Old Style" w:hAnsi="Bookman Old Style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36"/>
                          <w:szCs w:val="36"/>
                        </w:rPr>
                        <w:t xml:space="preserve">Les exhortamos a utilizar nuestro correo electrónico para sugerencias, quejas y denuncias </w:t>
                      </w:r>
                      <w:hyperlink r:id="rId5" w:history="1">
                        <w:r>
                          <w:rPr>
                            <w:rStyle w:val="Hipervnculo"/>
                            <w:rFonts w:ascii="Bookman Old Style" w:hAnsi="Bookman Old Style"/>
                            <w:i/>
                            <w:sz w:val="36"/>
                            <w:szCs w:val="36"/>
                          </w:rPr>
                          <w:t>buzoncomisiondeeticamt@mt.gob.do</w:t>
                        </w:r>
                      </w:hyperlink>
                      <w:r>
                        <w:rPr>
                          <w:rFonts w:ascii="Bookman Old Style" w:hAnsi="Bookman Old Style"/>
                          <w:i/>
                          <w:sz w:val="36"/>
                          <w:szCs w:val="36"/>
                        </w:rPr>
                        <w:t xml:space="preserve"> o contactarnos a las extensiones 3423, 3338.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10058400" cy="77726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3676" cy="777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E5A" w:rsidSect="00245548">
      <w:pgSz w:w="15840" w:h="12240" w:orient="landscape"/>
      <w:pgMar w:top="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48"/>
    <w:rsid w:val="00102BEA"/>
    <w:rsid w:val="001D7B9D"/>
    <w:rsid w:val="00245548"/>
    <w:rsid w:val="002E3757"/>
    <w:rsid w:val="00400E5A"/>
    <w:rsid w:val="006F12C1"/>
    <w:rsid w:val="00771112"/>
    <w:rsid w:val="00EB3501"/>
    <w:rsid w:val="00EC6496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0C36D-24BD-458B-9C0D-04F58F2B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5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FA7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uzoncomisiondeeticamt@mt.gob.do" TargetMode="External"/><Relationship Id="rId4" Type="http://schemas.openxmlformats.org/officeDocument/2006/relationships/hyperlink" Target="mailto:buzoncomisiondeeticamt@mt.gob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Alonzo</dc:creator>
  <cp:keywords/>
  <dc:description/>
  <cp:lastModifiedBy>Allan Omar Arias Matos</cp:lastModifiedBy>
  <cp:revision>2</cp:revision>
  <dcterms:created xsi:type="dcterms:W3CDTF">2019-10-07T14:07:00Z</dcterms:created>
  <dcterms:modified xsi:type="dcterms:W3CDTF">2019-10-07T14:07:00Z</dcterms:modified>
</cp:coreProperties>
</file>